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10F74" w14:textId="71634660" w:rsidR="00937DFB" w:rsidRDefault="003E0D4A" w:rsidP="00937DFB">
      <w:pPr>
        <w:tabs>
          <w:tab w:val="left" w:pos="1080"/>
        </w:tabs>
        <w:rPr>
          <w:rFonts w:ascii="TH SarabunPSK" w:hAnsi="TH SarabunPSK" w:cs="TH SarabunPSK"/>
          <w:color w:val="FF0000"/>
          <w:sz w:val="34"/>
          <w:szCs w:val="34"/>
        </w:rPr>
      </w:pPr>
      <w:r w:rsidRPr="00EA5F20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704D33C" wp14:editId="0EAB5128">
            <wp:simplePos x="0" y="0"/>
            <wp:positionH relativeFrom="margin">
              <wp:posOffset>2173605</wp:posOffset>
            </wp:positionH>
            <wp:positionV relativeFrom="paragraph">
              <wp:posOffset>-207645</wp:posOffset>
            </wp:positionV>
            <wp:extent cx="1057275" cy="1062355"/>
            <wp:effectExtent l="0" t="0" r="9525" b="4445"/>
            <wp:wrapNone/>
            <wp:docPr id="208" name="รูปภาพ 208" descr="D:\00ครูแดง@หัววัวหนองนารี\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21" descr="D:\00ครูแดง@หัววัวหนองนารี\garuda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A9847" w14:textId="6E1FFE4E" w:rsidR="00937DFB" w:rsidRPr="00A010F2" w:rsidRDefault="00937DFB" w:rsidP="00937DFB">
      <w:pPr>
        <w:tabs>
          <w:tab w:val="left" w:pos="1080"/>
        </w:tabs>
        <w:rPr>
          <w:rFonts w:ascii="TH SarabunIT๙" w:hAnsi="TH SarabunIT๙" w:cs="TH SarabunIT๙"/>
          <w:color w:val="FF0000"/>
          <w:sz w:val="34"/>
          <w:szCs w:val="34"/>
        </w:rPr>
      </w:pPr>
    </w:p>
    <w:p w14:paraId="1670AC0B" w14:textId="3ABD7D2A" w:rsidR="00937DFB" w:rsidRPr="00A010F2" w:rsidRDefault="00937DFB" w:rsidP="00937DFB">
      <w:pPr>
        <w:pStyle w:val="a3"/>
        <w:rPr>
          <w:rFonts w:ascii="TH SarabunIT๙" w:hAnsi="TH SarabunIT๙" w:cs="TH SarabunIT๙"/>
          <w:sz w:val="32"/>
          <w:szCs w:val="32"/>
        </w:rPr>
      </w:pPr>
      <w:r w:rsidRPr="00A010F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A010F2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A010F2">
        <w:rPr>
          <w:rFonts w:ascii="TH SarabunIT๙" w:hAnsi="TH SarabunIT๙" w:cs="TH SarabunIT๙"/>
          <w:sz w:val="32"/>
          <w:szCs w:val="32"/>
          <w:cs/>
        </w:rPr>
        <w:t xml:space="preserve"> ๐๔๑๓๘/</w:t>
      </w:r>
      <w:r w:rsidRPr="00A010F2">
        <w:rPr>
          <w:rFonts w:ascii="TH SarabunIT๙" w:hAnsi="TH SarabunIT๙" w:cs="TH SarabunIT๙"/>
          <w:sz w:val="32"/>
          <w:szCs w:val="32"/>
        </w:rPr>
        <w:tab/>
      </w:r>
      <w:r w:rsidRPr="00A010F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  <w:t xml:space="preserve">       สำนักงานเขตพื้นที่การศึกษาประถมศึกษา</w:t>
      </w:r>
    </w:p>
    <w:p w14:paraId="7B84EA13" w14:textId="77777777" w:rsidR="00937DFB" w:rsidRPr="00A010F2" w:rsidRDefault="00937DFB" w:rsidP="00937DFB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010F2">
        <w:rPr>
          <w:rFonts w:ascii="TH SarabunIT๙" w:hAnsi="TH SarabunIT๙" w:cs="TH SarabunIT๙"/>
          <w:sz w:val="32"/>
          <w:szCs w:val="32"/>
          <w:cs/>
        </w:rPr>
        <w:t xml:space="preserve">       ศรีสะ</w:t>
      </w:r>
      <w:proofErr w:type="spellStart"/>
      <w:r w:rsidRPr="00A010F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A010F2">
        <w:rPr>
          <w:rFonts w:ascii="TH SarabunIT๙" w:hAnsi="TH SarabunIT๙" w:cs="TH SarabunIT๙"/>
          <w:sz w:val="32"/>
          <w:szCs w:val="32"/>
          <w:cs/>
        </w:rPr>
        <w:t xml:space="preserve"> เขต ๑ ถนน</w:t>
      </w:r>
      <w:proofErr w:type="spellStart"/>
      <w:r w:rsidRPr="00A010F2">
        <w:rPr>
          <w:rFonts w:ascii="TH SarabunIT๙" w:hAnsi="TH SarabunIT๙" w:cs="TH SarabunIT๙"/>
          <w:sz w:val="32"/>
          <w:szCs w:val="32"/>
          <w:cs/>
        </w:rPr>
        <w:t>รัตนวงษา</w:t>
      </w:r>
      <w:proofErr w:type="spellEnd"/>
    </w:p>
    <w:p w14:paraId="3514D111" w14:textId="77777777" w:rsidR="00937DFB" w:rsidRPr="00A010F2" w:rsidRDefault="00937DFB" w:rsidP="003E0D4A">
      <w:pPr>
        <w:pStyle w:val="a3"/>
        <w:rPr>
          <w:rFonts w:ascii="TH SarabunIT๙" w:hAnsi="TH SarabunIT๙" w:cs="TH SarabunIT๙"/>
          <w:sz w:val="32"/>
          <w:szCs w:val="32"/>
        </w:rPr>
      </w:pP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sz w:val="32"/>
          <w:szCs w:val="32"/>
          <w:cs/>
        </w:rPr>
        <w:tab/>
        <w:t xml:space="preserve">       อำเภอเมือง จังหวัดศรีสะ</w:t>
      </w:r>
      <w:proofErr w:type="spellStart"/>
      <w:r w:rsidRPr="00A010F2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A010F2">
        <w:rPr>
          <w:rFonts w:ascii="TH SarabunIT๙" w:hAnsi="TH SarabunIT๙" w:cs="TH SarabunIT๙"/>
          <w:sz w:val="32"/>
          <w:szCs w:val="32"/>
          <w:cs/>
        </w:rPr>
        <w:t xml:space="preserve"> ๓๓๐๐๐</w:t>
      </w:r>
    </w:p>
    <w:p w14:paraId="7AA53DE2" w14:textId="47AC82C0" w:rsidR="00937DFB" w:rsidRPr="00A010F2" w:rsidRDefault="00937DFB" w:rsidP="003E0D4A">
      <w:pPr>
        <w:pStyle w:val="a3"/>
        <w:spacing w:before="12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A010F2">
        <w:rPr>
          <w:rFonts w:ascii="TH SarabunIT๙" w:hAnsi="TH SarabunIT๙" w:cs="TH SarabunIT๙"/>
          <w:sz w:val="32"/>
          <w:szCs w:val="32"/>
          <w:cs/>
        </w:rPr>
        <w:t xml:space="preserve">                  ตุลาคม  ๒๕๖๗</w:t>
      </w:r>
    </w:p>
    <w:p w14:paraId="416B4F3E" w14:textId="77777777" w:rsidR="003E0D4A" w:rsidRPr="00A010F2" w:rsidRDefault="00937DFB" w:rsidP="003E0D4A">
      <w:pPr>
        <w:spacing w:before="120"/>
        <w:rPr>
          <w:rFonts w:ascii="TH SarabunIT๙" w:hAnsi="TH SarabunIT๙" w:cs="TH SarabunIT๙"/>
          <w:sz w:val="32"/>
          <w:szCs w:val="32"/>
        </w:rPr>
      </w:pPr>
      <w:bookmarkStart w:id="0" w:name="_Hlk178565169"/>
      <w:r w:rsidRPr="00A010F2">
        <w:rPr>
          <w:rFonts w:ascii="TH SarabunIT๙" w:hAnsi="TH SarabunIT๙" w:cs="TH SarabunIT๙"/>
          <w:sz w:val="32"/>
          <w:szCs w:val="32"/>
          <w:cs/>
        </w:rPr>
        <w:t>เรื่อง  ประกาศคณะกรรมการพัฒนารัฐบาล</w:t>
      </w:r>
      <w:proofErr w:type="spellStart"/>
      <w:r w:rsidRPr="00A010F2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A010F2">
        <w:rPr>
          <w:rFonts w:ascii="TH SarabunIT๙" w:hAnsi="TH SarabunIT๙" w:cs="TH SarabunIT๙"/>
          <w:sz w:val="32"/>
          <w:szCs w:val="32"/>
          <w:cs/>
        </w:rPr>
        <w:t xml:space="preserve"> เรื่อง มาตรฐานรัฐบาล</w:t>
      </w:r>
      <w:proofErr w:type="spellStart"/>
      <w:r w:rsidRPr="00A010F2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A010F2">
        <w:rPr>
          <w:rFonts w:ascii="TH SarabunIT๙" w:hAnsi="TH SarabunIT๙" w:cs="TH SarabunIT๙"/>
          <w:sz w:val="32"/>
          <w:szCs w:val="32"/>
          <w:cs/>
        </w:rPr>
        <w:t>ว่าด้วยแนวทางการเปิดเผย</w:t>
      </w:r>
    </w:p>
    <w:p w14:paraId="3A5809D9" w14:textId="581EBB3E" w:rsidR="00937DFB" w:rsidRPr="00A010F2" w:rsidRDefault="003E0D4A" w:rsidP="003E0D4A">
      <w:pPr>
        <w:rPr>
          <w:rFonts w:ascii="TH SarabunIT๙" w:hAnsi="TH SarabunIT๙" w:cs="TH SarabunIT๙"/>
          <w:sz w:val="32"/>
          <w:szCs w:val="32"/>
        </w:rPr>
      </w:pPr>
      <w:r w:rsidRPr="00A010F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37DFB" w:rsidRPr="00A010F2">
        <w:rPr>
          <w:rFonts w:ascii="TH SarabunIT๙" w:hAnsi="TH SarabunIT๙" w:cs="TH SarabunIT๙"/>
          <w:sz w:val="32"/>
          <w:szCs w:val="32"/>
          <w:cs/>
        </w:rPr>
        <w:t>ข้อมูลเปิดภาครัฐในรูปแบบ</w:t>
      </w:r>
      <w:proofErr w:type="spellStart"/>
      <w:r w:rsidR="00937DFB" w:rsidRPr="00A010F2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937DFB" w:rsidRPr="00A010F2">
        <w:rPr>
          <w:rFonts w:ascii="TH SarabunIT๙" w:hAnsi="TH SarabunIT๙" w:cs="TH SarabunIT๙"/>
          <w:sz w:val="32"/>
          <w:szCs w:val="32"/>
          <w:cs/>
        </w:rPr>
        <w:t>ต่อสาธารณะ เวอร์ชัน ๒.๐</w:t>
      </w:r>
    </w:p>
    <w:p w14:paraId="5E7EA17F" w14:textId="2A44FB85" w:rsidR="00937DFB" w:rsidRPr="00A010F2" w:rsidRDefault="00937DFB" w:rsidP="003E0D4A">
      <w:pPr>
        <w:tabs>
          <w:tab w:val="left" w:pos="9000"/>
        </w:tabs>
        <w:spacing w:before="120"/>
        <w:ind w:left="567" w:hanging="567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  ผู้อำนวยการ</w:t>
      </w:r>
      <w:r w:rsidRPr="00A010F2">
        <w:rPr>
          <w:rFonts w:ascii="TH SarabunIT๙" w:hAnsi="TH SarabunIT๙" w:cs="TH SarabunIT๙"/>
          <w:sz w:val="32"/>
          <w:szCs w:val="32"/>
          <w:cs/>
        </w:rPr>
        <w:t>โรงเรียนในสังกัดทุกโรงเรียน</w:t>
      </w:r>
    </w:p>
    <w:p w14:paraId="1E6C082A" w14:textId="0DA1FBCD" w:rsidR="00937DFB" w:rsidRPr="00A010F2" w:rsidRDefault="00937DFB" w:rsidP="00A010F2">
      <w:pPr>
        <w:spacing w:before="1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สิ่งที่ส่งมาด้วย  </w:t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ประกาศคณะกรรมการพัฒนารัฐบาลติ</w:t>
      </w:r>
      <w:proofErr w:type="spellStart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จิทัล</w:t>
      </w:r>
      <w:proofErr w:type="spellEnd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เรื่อง มาตรฐานรัฐบาล</w:t>
      </w:r>
      <w:proofErr w:type="spellStart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ว่าด้วยแนวทาง</w:t>
      </w:r>
    </w:p>
    <w:p w14:paraId="70EB0893" w14:textId="661CAEFA" w:rsidR="00BA6BD2" w:rsidRPr="00A010F2" w:rsidRDefault="00937DFB" w:rsidP="003E0D4A">
      <w:pPr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                  </w:t>
      </w:r>
      <w:r w:rsidR="00BA6BD2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การเปิดเผย</w:t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ข้อมูลเปิดภาครัฐในรูปแบบ</w:t>
      </w:r>
      <w:proofErr w:type="spellStart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ต่อสาธารณะ เวอร์ชัน ๒.๐  </w:t>
      </w:r>
      <w:r w:rsidR="003E0D4A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  </w:t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 w:rsidR="003E0D4A"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  ฉบับ</w:t>
      </w:r>
      <w:bookmarkEnd w:id="0"/>
    </w:p>
    <w:p w14:paraId="270B5908" w14:textId="70A0B0E2" w:rsidR="00937DFB" w:rsidRPr="00A010F2" w:rsidRDefault="00BA6BD2" w:rsidP="00A010F2">
      <w:pPr>
        <w:tabs>
          <w:tab w:val="left" w:pos="1134"/>
        </w:tabs>
        <w:spacing w:before="1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            </w:t>
      </w:r>
      <w:r w:rsidR="00A010F2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>ด้วยสำนักงานพัฒนารัฐบาล</w:t>
      </w:r>
      <w:proofErr w:type="spellStart"/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 xml:space="preserve"> (องค์การมหาชน) โดยคณะกรรมการพัฒนารัฐบาล</w:t>
      </w:r>
      <w:r w:rsidR="003E0D4A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 xml:space="preserve"> </w:t>
      </w:r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>ได้มีมติเห็นชอบ</w:t>
      </w:r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ประกาศคณะกรรมการพัฒนารัฐบาล</w:t>
      </w:r>
      <w:proofErr w:type="spellStart"/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ในการประชุมครั้งที่ ๑/๒๕๖๗ เมื่อวันที่</w:t>
      </w:r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 xml:space="preserve"> </w:t>
      </w:r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๗ ตุลาคม ๒๕๖๗ </w:t>
      </w:r>
      <w:r w:rsidR="00937DFB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 xml:space="preserve">ที่ผ่านมา </w:t>
      </w:r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>เรื่อง มาตรฐานรัฐบาล</w:t>
      </w:r>
      <w:proofErr w:type="spellStart"/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>ว่าด้วยแนวทางการเปิดเผยข้อมูลเปิดภาครัฐในรูปแบบ</w:t>
      </w:r>
      <w:proofErr w:type="spellStart"/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="00937DFB" w:rsidRPr="00A010F2">
        <w:rPr>
          <w:rFonts w:ascii="TH SarabunIT๙" w:eastAsiaTheme="minorHAnsi" w:hAnsi="TH SarabunIT๙" w:cs="TH SarabunIT๙"/>
          <w:w w:val="95"/>
          <w:kern w:val="2"/>
          <w:sz w:val="32"/>
          <w:szCs w:val="32"/>
          <w:cs/>
          <w14:ligatures w14:val="standardContextual"/>
        </w:rPr>
        <w:t>ต่อสาธารณะ เวอร์ชัน ๒.๐</w:t>
      </w:r>
      <w:r w:rsidR="00937DFB" w:rsidRPr="00A010F2">
        <w:rPr>
          <w:rFonts w:ascii="TH SarabunIT๙" w:eastAsiaTheme="minorHAnsi" w:hAnsi="TH SarabunIT๙" w:cs="TH SarabunIT๙"/>
          <w:w w:val="96"/>
          <w:kern w:val="2"/>
          <w:sz w:val="32"/>
          <w:szCs w:val="32"/>
          <w:cs/>
          <w14:ligatures w14:val="standardContextual"/>
        </w:rPr>
        <w:t xml:space="preserve"> ได้</w:t>
      </w:r>
      <w:r w:rsidR="003E0D4A" w:rsidRPr="00A010F2">
        <w:rPr>
          <w:rFonts w:ascii="TH SarabunIT๙" w:eastAsiaTheme="minorHAnsi" w:hAnsi="TH SarabunIT๙" w:cs="TH SarabunIT๙"/>
          <w:w w:val="96"/>
          <w:kern w:val="2"/>
          <w:sz w:val="32"/>
          <w:szCs w:val="32"/>
          <w:cs/>
          <w14:ligatures w14:val="standardContextual"/>
        </w:rPr>
        <w:t>จัดทำ</w:t>
      </w:r>
      <w:r w:rsidR="00937DFB" w:rsidRPr="00A010F2">
        <w:rPr>
          <w:rFonts w:ascii="TH SarabunIT๙" w:eastAsiaTheme="minorHAnsi" w:hAnsi="TH SarabunIT๙" w:cs="TH SarabunIT๙"/>
          <w:w w:val="96"/>
          <w:kern w:val="2"/>
          <w:sz w:val="32"/>
          <w:szCs w:val="32"/>
          <w:cs/>
          <w14:ligatures w14:val="standardContextual"/>
        </w:rPr>
        <w:t>ประกาศดังกล่าว เพื่อสร้างความมั่นใจในการเปิดเผยข้อมูลของหน่วยงานภาครัฐ และส่งเสริม</w:t>
      </w:r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ให้ผู้ใช้ข้อมูล</w:t>
      </w:r>
      <w:r w:rsidR="00937DFB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>จากทุกภาคส่วนสามารถเข้าถึงข้อมูลเปิดที่มีค</w:t>
      </w:r>
      <w:r w:rsidR="003E0D4A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>ุ</w:t>
      </w:r>
      <w:r w:rsidR="00937DFB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>ณภาพ</w:t>
      </w:r>
      <w:r w:rsidR="003E0D4A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>ของประเทศได้อย่างมี</w:t>
      </w:r>
      <w:r w:rsidR="00937DFB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>ประสิทธิภาพ สำนักงานพัฒนารัฐบาล</w:t>
      </w:r>
      <w:proofErr w:type="spellStart"/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(องค์การมหาชน) จึงขอแจ้งประกาศคณะกรรมการพัฒนารัฐบาล</w:t>
      </w:r>
      <w:proofErr w:type="spellStart"/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เรื่อง มาตรฐานรัฐบาล</w:t>
      </w:r>
      <w:proofErr w:type="spellStart"/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="00A010F2">
        <w:rPr>
          <w:rFonts w:ascii="TH SarabunIT๙" w:eastAsiaTheme="minorHAnsi" w:hAnsi="TH SarabunIT๙" w:cs="TH SarabunIT๙" w:hint="cs"/>
          <w:w w:val="98"/>
          <w:kern w:val="2"/>
          <w:sz w:val="32"/>
          <w:szCs w:val="32"/>
          <w:cs/>
          <w14:ligatures w14:val="standardContextual"/>
        </w:rPr>
        <w:t xml:space="preserve">       </w:t>
      </w:r>
      <w:r w:rsidR="00937DFB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>ว่าด้วยแนวทางการเปิดเผยข้อมูลเปิดภาครัฐในรูปแบบ</w:t>
      </w:r>
      <w:proofErr w:type="spellStart"/>
      <w:r w:rsidR="00937DFB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="00937DFB" w:rsidRPr="00A010F2">
        <w:rPr>
          <w:rFonts w:ascii="TH SarabunIT๙" w:eastAsiaTheme="minorHAnsi" w:hAnsi="TH SarabunIT๙" w:cs="TH SarabunIT๙"/>
          <w:w w:val="97"/>
          <w:kern w:val="2"/>
          <w:sz w:val="32"/>
          <w:szCs w:val="32"/>
          <w:cs/>
          <w14:ligatures w14:val="standardContextual"/>
        </w:rPr>
        <w:t>ต่อสาธารณะ เวอร์ชัน ๒.๐ เพื่อทราบและดำเนินการ</w:t>
      </w:r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จัดทำข้อมูลเปิดภาครัฐเป็นไปตามกรอบแนวทางที</w:t>
      </w:r>
      <w:r w:rsidR="00A010F2">
        <w:rPr>
          <w:rFonts w:ascii="TH SarabunIT๙" w:eastAsiaTheme="minorHAnsi" w:hAnsi="TH SarabunIT๙" w:cs="TH SarabunIT๙" w:hint="cs"/>
          <w:kern w:val="2"/>
          <w:sz w:val="32"/>
          <w:szCs w:val="32"/>
          <w:cs/>
          <w14:ligatures w14:val="standardContextual"/>
        </w:rPr>
        <w:t>่</w:t>
      </w:r>
      <w:r w:rsidR="00937DFB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กำหนด รายละเอียดตามเรื่องเดิมดังแนบ</w:t>
      </w:r>
    </w:p>
    <w:p w14:paraId="79636231" w14:textId="5EB412D8" w:rsidR="00937DFB" w:rsidRPr="00A010F2" w:rsidRDefault="00937DFB" w:rsidP="00A010F2">
      <w:pPr>
        <w:tabs>
          <w:tab w:val="left" w:pos="1134"/>
        </w:tabs>
        <w:spacing w:before="120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             </w:t>
      </w:r>
      <w:r w:rsidR="00A010F2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ในการนี้ สำนักงานเขตพื้นที่การศึกษาประถมศึกษาศรีสะ</w:t>
      </w:r>
      <w:proofErr w:type="spellStart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เกษ</w:t>
      </w:r>
      <w:proofErr w:type="spellEnd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เขต ๑ จึงขอประชาสัมพันธ์ประกาศคณะกรรมการพัฒนารัฐบาล</w:t>
      </w:r>
      <w:proofErr w:type="spellStart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เรื่อง มาตรฐานรัฐบาล</w:t>
      </w:r>
      <w:proofErr w:type="spellStart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ว่าด้วยการเปิดเผยข้อมูลเปิดภาครัฐ</w:t>
      </w:r>
      <w:r w:rsidR="00A010F2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   </w:t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ในรูปแบบ</w:t>
      </w:r>
      <w:proofErr w:type="spellStart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ดิจิทัล</w:t>
      </w:r>
      <w:proofErr w:type="spellEnd"/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ต่อสาธารณะ เวอร์ชัน ๒.๐ ให้กับสถานศึกษาในสังกัดได้ทราบ</w:t>
      </w:r>
      <w:r w:rsidR="00A010F2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และดำเนินการจัดทำข้อมูล</w:t>
      </w:r>
      <w:r w:rsidR="00A010F2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</w:t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เปิดภาครัฐเป็นไปตามกรอบแนวทางที่กำหนด โดยสามารถศึกษารายเพิ่มเติมได้ที่เว็บไซต์</w:t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  <w:t xml:space="preserve"> standard.dga.or.th</w:t>
      </w:r>
    </w:p>
    <w:p w14:paraId="74F411C2" w14:textId="7C9E8CA1" w:rsidR="00BA6BD2" w:rsidRPr="00A010F2" w:rsidRDefault="00937DFB" w:rsidP="00A010F2">
      <w:pPr>
        <w:tabs>
          <w:tab w:val="left" w:pos="1120"/>
        </w:tabs>
        <w:spacing w:before="120" w:line="259" w:lineRule="auto"/>
        <w:rPr>
          <w:rFonts w:ascii="TH SarabunIT๙" w:eastAsiaTheme="minorHAnsi" w:hAnsi="TH SarabunIT๙" w:cs="TH SarabunIT๙"/>
          <w:kern w:val="2"/>
          <w:sz w:val="32"/>
          <w:szCs w:val="32"/>
          <w14:ligatures w14:val="standardContextual"/>
        </w:rPr>
      </w:pP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               </w:t>
      </w:r>
      <w:r w:rsidR="00A010F2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ab/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จึงเรียนมาเพื่อทราบและ</w:t>
      </w:r>
      <w:r w:rsidR="00A010F2"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>พิจารณา</w:t>
      </w:r>
      <w:r w:rsidRPr="00A010F2">
        <w:rPr>
          <w:rFonts w:ascii="TH SarabunIT๙" w:eastAsiaTheme="minorHAnsi" w:hAnsi="TH SarabunIT๙" w:cs="TH SarabunIT๙"/>
          <w:kern w:val="2"/>
          <w:sz w:val="32"/>
          <w:szCs w:val="32"/>
          <w:cs/>
          <w14:ligatures w14:val="standardContextual"/>
        </w:rPr>
        <w:t xml:space="preserve">ดำเนินการในส่วนที่เกี่ยวข้อง </w:t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       </w:t>
      </w:r>
    </w:p>
    <w:p w14:paraId="4A6077C3" w14:textId="65E9FD09" w:rsidR="00937DFB" w:rsidRPr="00A010F2" w:rsidRDefault="00BA6BD2" w:rsidP="00A010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E72E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937DFB"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ขอแสดงความนับถือ              </w:t>
      </w:r>
    </w:p>
    <w:p w14:paraId="71DF4AAE" w14:textId="514CE33E" w:rsidR="00937DFB" w:rsidRPr="00A010F2" w:rsidRDefault="00937DFB" w:rsidP="00937DFB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9A3B7E" w14:textId="781F198D" w:rsidR="00A010F2" w:rsidRPr="00A010F2" w:rsidRDefault="00A010F2" w:rsidP="00937DFB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E9960E" w14:textId="3714D831" w:rsidR="00A010F2" w:rsidRDefault="00A010F2" w:rsidP="00937DFB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2E4490" w14:textId="20AD8448" w:rsidR="00A010F2" w:rsidRDefault="00A010F2" w:rsidP="00937DFB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095255" w14:textId="3D6FC754" w:rsidR="00A010F2" w:rsidRDefault="00A010F2" w:rsidP="00937DFB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31DFF0" w14:textId="22A2463C" w:rsidR="00A010F2" w:rsidRPr="00EE72EC" w:rsidRDefault="00A010F2" w:rsidP="00937DFB">
      <w:pPr>
        <w:pStyle w:val="a3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bookmarkStart w:id="1" w:name="_GoBack"/>
      <w:bookmarkEnd w:id="1"/>
    </w:p>
    <w:p w14:paraId="3A537504" w14:textId="2FCCDA15" w:rsidR="00937DFB" w:rsidRPr="00A010F2" w:rsidRDefault="00937DFB" w:rsidP="00937DFB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กลุ่มส่งเสริมการศึกษาทางไกล</w:t>
      </w:r>
      <w:r w:rsidR="00BA6BD2"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เทคโนโลยีสารสนเทศและการสื่อสาร</w:t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</w:t>
      </w:r>
    </w:p>
    <w:p w14:paraId="2EBCE7A1" w14:textId="1C920D66" w:rsidR="00937DFB" w:rsidRPr="00A010F2" w:rsidRDefault="00937DFB" w:rsidP="00937DFB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โทร. ๐๘ ๑๗๐๙ ๙๗๐๙</w:t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</w:t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010F2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</w:p>
    <w:p w14:paraId="569985F0" w14:textId="2A18C784" w:rsidR="00A919AF" w:rsidRDefault="00A010F2" w:rsidP="00BA6BD2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A010F2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3669939" wp14:editId="03CF4903">
                <wp:simplePos x="0" y="0"/>
                <wp:positionH relativeFrom="column">
                  <wp:posOffset>2625090</wp:posOffset>
                </wp:positionH>
                <wp:positionV relativeFrom="paragraph">
                  <wp:posOffset>427990</wp:posOffset>
                </wp:positionV>
                <wp:extent cx="1457325" cy="1404620"/>
                <wp:effectExtent l="0" t="0" r="9525" b="31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7225F" w14:textId="3D1865FA" w:rsidR="00A010F2" w:rsidRPr="00A010F2" w:rsidRDefault="00A010F2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A010F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“เรียนดี มีความสุข”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6993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06.7pt;margin-top:33.7pt;width:114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" stroked="f">
                <v:textbox style="mso-fit-shape-to-text:t">
                  <w:txbxContent>
                    <w:p w14:paraId="7067225F" w14:textId="3D1865FA" w:rsidR="00A010F2" w:rsidRPr="00A010F2" w:rsidRDefault="00A010F2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A010F2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“เรียนดี มีความสุข”</w:t>
                      </w:r>
                    </w:p>
                  </w:txbxContent>
                </v:textbox>
              </v:shape>
            </w:pict>
          </mc:Fallback>
        </mc:AlternateContent>
      </w:r>
      <w:r w:rsidR="00937DFB" w:rsidRPr="00A010F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โทรสาร ๐ ๔๕๖๑ ๒๖๘๑</w:t>
      </w:r>
      <w:r w:rsidR="00937DFB" w:rsidRPr="00A010F2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5C6D453F" w14:textId="77777777" w:rsidR="00A010F2" w:rsidRPr="00A010F2" w:rsidRDefault="00A010F2" w:rsidP="00BA6BD2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A010F2" w:rsidRPr="00A010F2" w:rsidSect="00A010F2">
      <w:footerReference w:type="default" r:id="rId7"/>
      <w:pgSz w:w="11906" w:h="16838"/>
      <w:pgMar w:top="111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F8AAB" w14:textId="77777777" w:rsidR="00FF21F6" w:rsidRDefault="00FF21F6">
      <w:r>
        <w:separator/>
      </w:r>
    </w:p>
  </w:endnote>
  <w:endnote w:type="continuationSeparator" w:id="0">
    <w:p w14:paraId="1074A0B4" w14:textId="77777777" w:rsidR="00FF21F6" w:rsidRDefault="00FF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 w:hint="cs"/>
        <w:b/>
        <w:bCs/>
        <w:color w:val="000000" w:themeColor="text1"/>
        <w:sz w:val="36"/>
        <w:szCs w:val="36"/>
      </w:rPr>
      <w:alias w:val="ชื่อเรื่อง"/>
      <w:tag w:val=""/>
      <w:id w:val="367805816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1F4E635C" w14:textId="17D540F3" w:rsidR="00565CAD" w:rsidRDefault="003E0D4A" w:rsidP="0046136F">
        <w:pPr>
          <w:pStyle w:val="a3"/>
          <w:spacing w:before="240"/>
          <w:jc w:val="center"/>
          <w:rPr>
            <w:color w:val="44546A" w:themeColor="text2"/>
            <w:spacing w:val="10"/>
            <w:sz w:val="30"/>
            <w:szCs w:val="30"/>
          </w:rPr>
        </w:pPr>
        <w:r>
          <w:rPr>
            <w:rFonts w:ascii="TH SarabunPSK" w:hAnsi="TH SarabunPSK" w:cs="TH SarabunPSK"/>
            <w:b/>
            <w:bCs/>
            <w:color w:val="000000" w:themeColor="text1"/>
            <w:sz w:val="36"/>
            <w:szCs w:val="36"/>
          </w:rPr>
          <w:t xml:space="preserve">     </w:t>
        </w:r>
      </w:p>
    </w:sdtContent>
  </w:sdt>
  <w:p w14:paraId="1D4684C2" w14:textId="77777777" w:rsidR="00565CAD" w:rsidRDefault="00565C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DE8CF" w14:textId="77777777" w:rsidR="00FF21F6" w:rsidRDefault="00FF21F6">
      <w:r>
        <w:separator/>
      </w:r>
    </w:p>
  </w:footnote>
  <w:footnote w:type="continuationSeparator" w:id="0">
    <w:p w14:paraId="3DC5A7C2" w14:textId="77777777" w:rsidR="00FF21F6" w:rsidRDefault="00FF2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FB"/>
    <w:rsid w:val="003D7A23"/>
    <w:rsid w:val="003E0D4A"/>
    <w:rsid w:val="005114A7"/>
    <w:rsid w:val="00513836"/>
    <w:rsid w:val="00565CAD"/>
    <w:rsid w:val="00624244"/>
    <w:rsid w:val="006F4C92"/>
    <w:rsid w:val="00937DFB"/>
    <w:rsid w:val="00A010F2"/>
    <w:rsid w:val="00A919AF"/>
    <w:rsid w:val="00B61527"/>
    <w:rsid w:val="00BA6BD2"/>
    <w:rsid w:val="00E04E19"/>
    <w:rsid w:val="00EE72EC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FF92"/>
  <w15:chartTrackingRefBased/>
  <w15:docId w15:val="{0B6FA967-FC8E-49EC-B117-542A344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F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F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4">
    <w:name w:val="footer"/>
    <w:basedOn w:val="a"/>
    <w:link w:val="a5"/>
    <w:uiPriority w:val="99"/>
    <w:unhideWhenUsed/>
    <w:rsid w:val="00937DFB"/>
    <w:pPr>
      <w:tabs>
        <w:tab w:val="center" w:pos="4513"/>
        <w:tab w:val="right" w:pos="9026"/>
      </w:tabs>
    </w:pPr>
  </w:style>
  <w:style w:type="character" w:customStyle="1" w:styleId="a5">
    <w:name w:val="ท้ายกระดาษ อักขระ"/>
    <w:basedOn w:val="a0"/>
    <w:link w:val="a4"/>
    <w:uiPriority w:val="99"/>
    <w:rsid w:val="00937DFB"/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A010F2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010F2"/>
    <w:rPr>
      <w:rFonts w:ascii="Leelawadee" w:eastAsia="Times New Roman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Phawadee</cp:lastModifiedBy>
  <cp:revision>5</cp:revision>
  <cp:lastPrinted>2024-10-24T08:16:00Z</cp:lastPrinted>
  <dcterms:created xsi:type="dcterms:W3CDTF">2024-10-24T07:43:00Z</dcterms:created>
  <dcterms:modified xsi:type="dcterms:W3CDTF">2024-10-24T09:02:00Z</dcterms:modified>
</cp:coreProperties>
</file>