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6857C" w14:textId="5253BA55" w:rsidR="004854DA" w:rsidRDefault="004854DA">
      <w:pPr>
        <w:rPr>
          <w:rFonts w:hint="cs"/>
          <w:cs/>
        </w:rPr>
      </w:pPr>
      <w:r>
        <w:rPr>
          <w:rFonts w:hint="cs"/>
          <w:cs/>
        </w:rPr>
        <w:t>ความรู้เกี่ยวกับการบริหารงานบุคคล</w:t>
      </w:r>
    </w:p>
    <w:sectPr w:rsidR="00485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DA"/>
    <w:rsid w:val="004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076C"/>
  <w15:chartTrackingRefBased/>
  <w15:docId w15:val="{D62C7F6F-743A-44D4-85BF-E508574A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2020-06-05T03:25:00Z</dcterms:created>
  <dcterms:modified xsi:type="dcterms:W3CDTF">2020-06-05T03:25:00Z</dcterms:modified>
</cp:coreProperties>
</file>