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D4" w:rsidRDefault="00ED646D">
      <w:r>
        <w:rPr>
          <w:rFonts w:ascii="Open Sans" w:hAnsi="Open Sans"/>
          <w:color w:val="000000"/>
          <w:sz w:val="23"/>
          <w:szCs w:val="23"/>
          <w:cs/>
        </w:rPr>
        <w:t xml:space="preserve">เมื่อเวลา </w:t>
      </w:r>
      <w:r>
        <w:rPr>
          <w:rFonts w:ascii="Open Sans" w:hAnsi="Open Sans"/>
          <w:color w:val="000000"/>
          <w:sz w:val="23"/>
          <w:szCs w:val="23"/>
        </w:rPr>
        <w:t xml:space="preserve">09.00 </w:t>
      </w:r>
      <w:r>
        <w:rPr>
          <w:rFonts w:ascii="Open Sans" w:hAnsi="Open Sans"/>
          <w:color w:val="000000"/>
          <w:sz w:val="23"/>
          <w:szCs w:val="23"/>
          <w:cs/>
        </w:rPr>
        <w:t xml:space="preserve">น.วันที่ </w:t>
      </w:r>
      <w:r>
        <w:rPr>
          <w:rFonts w:ascii="Open Sans" w:hAnsi="Open Sans"/>
          <w:color w:val="000000"/>
          <w:sz w:val="23"/>
          <w:szCs w:val="23"/>
        </w:rPr>
        <w:t xml:space="preserve">12 </w:t>
      </w:r>
      <w:r>
        <w:rPr>
          <w:rFonts w:ascii="Open Sans" w:hAnsi="Open Sans"/>
          <w:color w:val="000000"/>
          <w:sz w:val="23"/>
          <w:szCs w:val="23"/>
          <w:cs/>
        </w:rPr>
        <w:t xml:space="preserve">มกราคม </w:t>
      </w:r>
      <w:r>
        <w:rPr>
          <w:rFonts w:ascii="Open Sans" w:hAnsi="Open Sans"/>
          <w:color w:val="000000"/>
          <w:sz w:val="23"/>
          <w:szCs w:val="23"/>
        </w:rPr>
        <w:t xml:space="preserve">2560 </w:t>
      </w:r>
      <w:r>
        <w:rPr>
          <w:rFonts w:ascii="Open Sans" w:hAnsi="Open Sans"/>
          <w:color w:val="000000"/>
          <w:sz w:val="23"/>
          <w:szCs w:val="23"/>
          <w:cs/>
        </w:rPr>
        <w:t>ที่ห้องประชุมโรงแรมศรีลำดวน ต.โพธิ์ อ.เมือง จ.ศรีสะ</w:t>
      </w:r>
      <w:proofErr w:type="spellStart"/>
      <w:r>
        <w:rPr>
          <w:rFonts w:ascii="Open Sans" w:hAnsi="Open Sans"/>
          <w:color w:val="000000"/>
          <w:sz w:val="23"/>
          <w:szCs w:val="23"/>
          <w:cs/>
        </w:rPr>
        <w:t>เกษ</w:t>
      </w:r>
      <w:proofErr w:type="spellEnd"/>
      <w:r>
        <w:rPr>
          <w:rFonts w:ascii="Open Sans" w:hAnsi="Open Sans"/>
          <w:color w:val="000000"/>
          <w:sz w:val="23"/>
          <w:szCs w:val="23"/>
          <w:cs/>
        </w:rPr>
        <w:t xml:space="preserve"> ดร.ชอุ่ม กรไกร ผู้อำนวยการสำนักงานเขตพื้นที่การศึกษาประ</w:t>
      </w:r>
      <w:bookmarkStart w:id="0" w:name="_GoBack"/>
      <w:bookmarkEnd w:id="0"/>
      <w:r>
        <w:rPr>
          <w:rFonts w:ascii="Open Sans" w:hAnsi="Open Sans"/>
          <w:color w:val="000000"/>
          <w:sz w:val="23"/>
          <w:szCs w:val="23"/>
          <w:cs/>
        </w:rPr>
        <w:t>ถมศึกษาศรีสะ</w:t>
      </w:r>
      <w:proofErr w:type="spellStart"/>
      <w:r>
        <w:rPr>
          <w:rFonts w:ascii="Open Sans" w:hAnsi="Open Sans"/>
          <w:color w:val="000000"/>
          <w:sz w:val="23"/>
          <w:szCs w:val="23"/>
          <w:cs/>
        </w:rPr>
        <w:t>เกษ</w:t>
      </w:r>
      <w:proofErr w:type="spellEnd"/>
      <w:r>
        <w:rPr>
          <w:rFonts w:ascii="Open Sans" w:hAnsi="Open Sans"/>
          <w:color w:val="000000"/>
          <w:sz w:val="23"/>
          <w:szCs w:val="23"/>
          <w:cs/>
        </w:rPr>
        <w:t xml:space="preserve"> เขต </w:t>
      </w:r>
      <w:r>
        <w:rPr>
          <w:rFonts w:ascii="Open Sans" w:hAnsi="Open Sans"/>
          <w:color w:val="000000"/>
          <w:sz w:val="23"/>
          <w:szCs w:val="23"/>
        </w:rPr>
        <w:t xml:space="preserve">1 </w:t>
      </w:r>
      <w:r>
        <w:rPr>
          <w:rFonts w:ascii="Open Sans" w:hAnsi="Open Sans"/>
          <w:color w:val="000000"/>
          <w:sz w:val="23"/>
          <w:szCs w:val="23"/>
          <w:cs/>
        </w:rPr>
        <w:t>ปฏิบัติหน้าที่ศึกษาธิการจังหวัดศรีสะ</w:t>
      </w:r>
      <w:proofErr w:type="spellStart"/>
      <w:r>
        <w:rPr>
          <w:rFonts w:ascii="Open Sans" w:hAnsi="Open Sans"/>
          <w:color w:val="000000"/>
          <w:sz w:val="23"/>
          <w:szCs w:val="23"/>
          <w:cs/>
        </w:rPr>
        <w:t>เกษ</w:t>
      </w:r>
      <w:proofErr w:type="spellEnd"/>
      <w:r>
        <w:rPr>
          <w:rFonts w:ascii="Open Sans" w:hAnsi="Open Sans"/>
          <w:color w:val="000000"/>
          <w:sz w:val="23"/>
          <w:szCs w:val="23"/>
          <w:cs/>
        </w:rPr>
        <w:t xml:space="preserve"> ได้เป็นประธานเปิดการประชุมปฏิบัติการ วิเคราะห์ / สังเคราะห์ ความสอดคล้อง โครงการ กิจกรรม ตามจุดเน้น / ตัวชี้วัด ตามยุทธศาสตร์การปฏิรูปการศึกษา เพื่อจัดทำแผนปฏิบัติการ ประจำปีงบประมาณ พ.ศ.</w:t>
      </w:r>
      <w:r>
        <w:rPr>
          <w:rFonts w:ascii="Open Sans" w:hAnsi="Open Sans"/>
          <w:color w:val="000000"/>
          <w:sz w:val="23"/>
          <w:szCs w:val="23"/>
        </w:rPr>
        <w:t xml:space="preserve">2560 </w:t>
      </w:r>
      <w:r>
        <w:rPr>
          <w:rFonts w:ascii="Open Sans" w:hAnsi="Open Sans"/>
          <w:color w:val="000000"/>
          <w:sz w:val="23"/>
          <w:szCs w:val="23"/>
          <w:cs/>
        </w:rPr>
        <w:t>ที่สอดคล้องกับนโยบายของรัฐบาล กระทรวง ศึกษาธิการ สำนักงานคณะกรรมการการศึกษา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ขั้นพื้นฐาน จังหวัดศรีสะ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เกษ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 และแผนพัฒนาการศึกษาขั้นพื้นฐาน พ.ศ.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2558 - 2561 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สพป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.ศรีสะ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เกษ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 เขต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1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ภายใต้วิสัยทัศน์ 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พันธ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กิจ และกลยุทธ์ ตามแนวทางการบริหารองค์กรสู่ความเป็นเลิศ :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SISAKET MODEL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ตามเป้าหมายหลัก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3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ด้าน คือ การพัฒนาคุณภาพผู้เรียน การพัฒนาคุณภาพสถานศึกษา และการพัฒนาคุณภาพเขตพื้นที่การศึกษา โดยมี นายเสนีย์ เรืองฤทธิ์ราวี รองผู้อำนวยการสำนักงานเขตพื้นที่การศึกษาประถมศึกษาศรีสะ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เกษ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 เขต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1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เป็นผู้กล่าวรายงาน ซึ่งมี รองผู้อำนวยการสำนักงานเขตพื้นที่การศึกษาประถมศึกษาศรีสะ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เกษ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 เขต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1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พร้อมด้วย ผู้อำนวยการกลุ่มทุกกลุ่ม หัวหน้ากลุ่มงานทุกกลุ่มงาน ศึกษานิเทศก์ และบุคลากรกลุ่มนโยบายและแผน 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สพป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.ศรีสะ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เกษ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 เขต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1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เข้าร่วมประชุมในครั้งนี้ ซึ่งก่อนการประชุม ได้เข้าร่วมกิจกรรมเขตสุจริต ร้องเพลงชาติ สวดมนต์ไหว้พระ และกล่าวคำปฏิญญาเขตสุจริต จากนั้น ได้ยืนสงบนิ่ง ถวายความอาลัย พระบาทสมเด็จพระ</w:t>
      </w:r>
      <w:proofErr w:type="spellStart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ปรมินท</w:t>
      </w:r>
      <w:proofErr w:type="spellEnd"/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 xml:space="preserve">รมหาภูมิพลอดุลเดช เป็นเวลา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89 </w:t>
      </w:r>
      <w:r>
        <w:rPr>
          <w:rStyle w:val="textexposedshow"/>
          <w:rFonts w:ascii="Open Sans" w:hAnsi="Open Sans"/>
          <w:color w:val="000000"/>
          <w:sz w:val="23"/>
          <w:szCs w:val="23"/>
          <w:bdr w:val="none" w:sz="0" w:space="0" w:color="auto" w:frame="1"/>
          <w:cs/>
        </w:rPr>
        <w:t>วินาที</w:t>
      </w:r>
    </w:p>
    <w:sectPr w:rsidR="007A6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6D"/>
    <w:rsid w:val="007A62D4"/>
    <w:rsid w:val="00E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FB233-77BD-4541-A188-4F2461DD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D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www.easyosteam.com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2017-01-13T04:09:00Z</dcterms:created>
  <dcterms:modified xsi:type="dcterms:W3CDTF">2017-01-13T04:10:00Z</dcterms:modified>
</cp:coreProperties>
</file>